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59D" w:rsidRPr="00220EA2" w:rsidRDefault="0010403A" w:rsidP="00A0059D">
      <w:pPr>
        <w:autoSpaceDE w:val="0"/>
        <w:autoSpaceDN w:val="0"/>
        <w:adjustRightInd w:val="0"/>
        <w:rPr>
          <w:rFonts w:ascii="Interstate-Light" w:hAnsi="Interstate-Light" w:cs="Interstate-Light"/>
          <w:color w:val="0078C1"/>
          <w:sz w:val="34"/>
          <w:szCs w:val="32"/>
        </w:rPr>
      </w:pPr>
      <w:r w:rsidRPr="0010403A">
        <w:rPr>
          <w:rFonts w:ascii="Interstate-Light" w:hAnsi="Interstate-Light" w:cs="Interstate-Light"/>
          <w:color w:val="0078C1"/>
          <w:sz w:val="34"/>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63pt">
            <v:imagedata r:id="rId5" o:title="Encyclomedia-1"/>
          </v:shape>
        </w:pict>
      </w:r>
      <w:r w:rsidR="004F5E88" w:rsidRPr="00220EA2">
        <w:rPr>
          <w:rFonts w:ascii="Interstate-Light" w:hAnsi="Interstate-Light" w:cs="Interstate-Light"/>
          <w:color w:val="0078C1"/>
          <w:sz w:val="34"/>
          <w:szCs w:val="32"/>
        </w:rPr>
        <w:t xml:space="preserve">   </w:t>
      </w:r>
      <w:r w:rsidRPr="0010403A">
        <w:rPr>
          <w:rFonts w:ascii="Interstate-Light" w:hAnsi="Interstate-Light" w:cs="Interstate-Light"/>
          <w:color w:val="0078C1"/>
          <w:sz w:val="34"/>
          <w:szCs w:val="32"/>
        </w:rPr>
        <w:pict>
          <v:shape id="_x0000_i1026" type="#_x0000_t75" style="width:54pt;height:53.5pt">
            <v:imagedata r:id="rId6" o:title="MCj01046740000[1]"/>
          </v:shape>
        </w:pict>
      </w:r>
      <w:r w:rsidRPr="0010403A">
        <w:rPr>
          <w:rFonts w:ascii="Interstate-Light" w:hAnsi="Interstate-Light" w:cs="Interstate-Light"/>
          <w:color w:val="0078C1"/>
          <w:sz w:val="34"/>
          <w:szCs w:val="32"/>
        </w:rPr>
        <w:pict>
          <v:shape id="_x0000_i1027" type="#_x0000_t75" style="width:54pt;height:54pt">
            <v:imagedata r:id="rId7" o:title="MCj01046620000[1]"/>
          </v:shape>
        </w:pict>
      </w:r>
      <w:r w:rsidRPr="0010403A">
        <w:rPr>
          <w:rFonts w:ascii="Interstate-Light" w:hAnsi="Interstate-Light" w:cs="Interstate-Light"/>
          <w:color w:val="0078C1"/>
          <w:sz w:val="34"/>
          <w:szCs w:val="32"/>
        </w:rPr>
        <w:pict>
          <v:shape id="_x0000_i1028" type="#_x0000_t75" style="width:54pt;height:54pt">
            <v:imagedata r:id="rId8" o:title="MCj01046920000[1]"/>
          </v:shape>
        </w:pict>
      </w:r>
    </w:p>
    <w:p w:rsidR="00294456" w:rsidRPr="00220EA2" w:rsidRDefault="00294456" w:rsidP="006F5FE5">
      <w:pPr>
        <w:autoSpaceDE w:val="0"/>
        <w:autoSpaceDN w:val="0"/>
        <w:adjustRightInd w:val="0"/>
        <w:outlineLvl w:val="0"/>
        <w:rPr>
          <w:rFonts w:ascii="Interstate-Light" w:hAnsi="Interstate-Light" w:cs="Interstate-Light"/>
          <w:b/>
          <w:color w:val="000000"/>
          <w:sz w:val="30"/>
          <w:szCs w:val="32"/>
        </w:rPr>
      </w:pPr>
    </w:p>
    <w:p w:rsidR="00A0059D" w:rsidRPr="00220EA2" w:rsidRDefault="00A0059D" w:rsidP="006F5FE5">
      <w:pPr>
        <w:autoSpaceDE w:val="0"/>
        <w:autoSpaceDN w:val="0"/>
        <w:adjustRightInd w:val="0"/>
        <w:outlineLvl w:val="0"/>
        <w:rPr>
          <w:rFonts w:ascii="Interstate-Light" w:hAnsi="Interstate-Light" w:cs="Interstate-Light"/>
          <w:b/>
          <w:color w:val="000000"/>
          <w:sz w:val="28"/>
          <w:szCs w:val="32"/>
        </w:rPr>
      </w:pPr>
      <w:r w:rsidRPr="00220EA2">
        <w:rPr>
          <w:rFonts w:ascii="Interstate-Light" w:hAnsi="Interstate-Light" w:cs="Interstate-Light"/>
          <w:b/>
          <w:color w:val="000000"/>
          <w:sz w:val="28"/>
          <w:szCs w:val="32"/>
        </w:rPr>
        <w:t>Closed Captioning</w:t>
      </w:r>
    </w:p>
    <w:p w:rsidR="00A0059D" w:rsidRPr="00220EA2" w:rsidRDefault="00A0059D" w:rsidP="008D7DE5">
      <w:pPr>
        <w:autoSpaceDE w:val="0"/>
        <w:autoSpaceDN w:val="0"/>
        <w:adjustRightInd w:val="0"/>
        <w:rPr>
          <w:rFonts w:ascii="GrotesqueMTStd-Light" w:hAnsi="GrotesqueMTStd-Light" w:cs="GrotesqueMTStd-Light"/>
          <w:color w:val="000000"/>
          <w:sz w:val="20"/>
        </w:rPr>
        <w:sectPr w:rsidR="00A0059D" w:rsidRPr="00220EA2" w:rsidSect="002253E0">
          <w:pgSz w:w="12240" w:h="15840"/>
          <w:pgMar w:top="1440" w:right="1800" w:bottom="1440" w:left="1800" w:header="720" w:footer="720" w:gutter="0"/>
          <w:cols w:space="720"/>
          <w:noEndnote/>
        </w:sectPr>
      </w:pPr>
      <w:r w:rsidRPr="00220EA2">
        <w:rPr>
          <w:rFonts w:ascii="GrotesqueMTStd-Light" w:hAnsi="GrotesqueMTStd-Light" w:cs="GrotesqueMTStd-Light"/>
          <w:color w:val="000000"/>
          <w:sz w:val="20"/>
        </w:rPr>
        <w:t xml:space="preserve">When you enable KET </w:t>
      </w:r>
      <w:proofErr w:type="spellStart"/>
      <w:r w:rsidRPr="00220EA2">
        <w:rPr>
          <w:rFonts w:ascii="GrotesqueMTStd-Light" w:hAnsi="GrotesqueMTStd-Light" w:cs="GrotesqueMTStd-Light"/>
          <w:color w:val="000000"/>
          <w:sz w:val="20"/>
        </w:rPr>
        <w:t>EncycloMedia’s</w:t>
      </w:r>
      <w:proofErr w:type="spellEnd"/>
      <w:r w:rsidRPr="00220EA2">
        <w:rPr>
          <w:rFonts w:ascii="GrotesqueMTStd-Light" w:hAnsi="GrotesqueMTStd-Light" w:cs="GrotesqueMTStd-Light"/>
          <w:color w:val="000000"/>
          <w:sz w:val="20"/>
        </w:rPr>
        <w:t xml:space="preserve"> Closed Captioning, the video player will</w:t>
      </w:r>
      <w:r w:rsidR="003C48BF" w:rsidRPr="00220EA2">
        <w:rPr>
          <w:rFonts w:ascii="GrotesqueMTStd-Light" w:hAnsi="GrotesqueMTStd-Light" w:cs="GrotesqueMTStd-Light"/>
          <w:color w:val="000000"/>
          <w:sz w:val="20"/>
        </w:rPr>
        <w:t xml:space="preserve"> </w:t>
      </w:r>
      <w:r w:rsidRPr="00220EA2">
        <w:rPr>
          <w:rFonts w:ascii="GrotesqueMTStd-Light" w:hAnsi="GrotesqueMTStd-Light" w:cs="GrotesqueMTStd-Light"/>
          <w:color w:val="000000"/>
          <w:sz w:val="20"/>
        </w:rPr>
        <w:t xml:space="preserve">display the audio portion of the video as text right below the video image. With Closed Captioning, you can address </w:t>
      </w:r>
      <w:proofErr w:type="gramStart"/>
      <w:r w:rsidRPr="00220EA2">
        <w:rPr>
          <w:rFonts w:ascii="GrotesqueMTStd-Light" w:hAnsi="GrotesqueMTStd-Light" w:cs="GrotesqueMTStd-Light"/>
          <w:color w:val="000000"/>
          <w:sz w:val="20"/>
        </w:rPr>
        <w:t>the</w:t>
      </w:r>
      <w:proofErr w:type="gramEnd"/>
      <w:r w:rsidRPr="00220EA2">
        <w:rPr>
          <w:rFonts w:ascii="GrotesqueMTStd-Light" w:hAnsi="GrotesqueMTStd-Light" w:cs="GrotesqueMTStd-Light"/>
          <w:color w:val="000000"/>
          <w:sz w:val="20"/>
        </w:rPr>
        <w:t xml:space="preserve"> different learning needs of students and enhance comprehension as students read, </w:t>
      </w:r>
      <w:r w:rsidR="003C48BF" w:rsidRPr="00220EA2">
        <w:rPr>
          <w:rFonts w:ascii="GrotesqueMTStd-Light" w:hAnsi="GrotesqueMTStd-Light" w:cs="GrotesqueMTStd-Light"/>
          <w:color w:val="000000"/>
          <w:sz w:val="20"/>
        </w:rPr>
        <w:t xml:space="preserve">listen, </w:t>
      </w:r>
      <w:r w:rsidRPr="00220EA2">
        <w:rPr>
          <w:rFonts w:ascii="GrotesqueMTStd-Light" w:hAnsi="GrotesqueMTStd-Light" w:cs="GrotesqueMTStd-Light"/>
          <w:color w:val="000000"/>
          <w:sz w:val="20"/>
        </w:rPr>
        <w:t>and view video content.</w:t>
      </w:r>
      <w:r w:rsidRPr="00220EA2">
        <w:rPr>
          <w:rFonts w:ascii="GrotesqueMTStd-Light" w:hAnsi="GrotesqueMTStd-Light" w:cs="GrotesqueMTStd-Light"/>
          <w:color w:val="000000"/>
          <w:sz w:val="20"/>
        </w:rPr>
        <w:br/>
      </w:r>
      <w:r w:rsidRPr="00220EA2">
        <w:rPr>
          <w:rFonts w:ascii="GrotesqueMTStd-Light" w:hAnsi="GrotesqueMTStd-Light" w:cs="GrotesqueMTStd-Light"/>
          <w:color w:val="000000"/>
          <w:sz w:val="20"/>
        </w:rPr>
        <w:br/>
      </w:r>
    </w:p>
    <w:p w:rsidR="00A0059D" w:rsidRPr="00220EA2" w:rsidRDefault="00A0059D" w:rsidP="006F5FE5">
      <w:pPr>
        <w:autoSpaceDE w:val="0"/>
        <w:autoSpaceDN w:val="0"/>
        <w:adjustRightInd w:val="0"/>
        <w:outlineLvl w:val="0"/>
        <w:rPr>
          <w:rFonts w:ascii="Interstate-Light" w:hAnsi="Interstate-Light" w:cs="Interstate-Light"/>
          <w:b/>
          <w:color w:val="000000"/>
          <w:sz w:val="28"/>
          <w:szCs w:val="32"/>
        </w:rPr>
      </w:pPr>
      <w:r w:rsidRPr="00220EA2">
        <w:rPr>
          <w:rFonts w:ascii="Interstate-Light" w:hAnsi="Interstate-Light" w:cs="Interstate-Light"/>
          <w:b/>
          <w:color w:val="000000"/>
          <w:sz w:val="28"/>
          <w:szCs w:val="32"/>
        </w:rPr>
        <w:lastRenderedPageBreak/>
        <w:t>Using a PC</w:t>
      </w:r>
    </w:p>
    <w:p w:rsidR="00A0059D" w:rsidRPr="00220EA2" w:rsidRDefault="00A0059D" w:rsidP="008D7DE5">
      <w:pPr>
        <w:autoSpaceDE w:val="0"/>
        <w:autoSpaceDN w:val="0"/>
        <w:adjustRightInd w:val="0"/>
        <w:rPr>
          <w:rFonts w:ascii="Interstate-Regular" w:hAnsi="Interstate-Regular" w:cs="Interstate-Regular"/>
          <w:color w:val="000000"/>
          <w:sz w:val="20"/>
          <w:szCs w:val="20"/>
          <w:u w:val="single"/>
        </w:rPr>
      </w:pPr>
      <w:r w:rsidRPr="00220EA2">
        <w:rPr>
          <w:rFonts w:ascii="Interstate-Regular" w:hAnsi="Interstate-Regular" w:cs="Interstate-Regular"/>
          <w:color w:val="000000"/>
          <w:sz w:val="20"/>
          <w:szCs w:val="20"/>
          <w:u w:val="single"/>
        </w:rPr>
        <w:t>Play a Closed Captioned Video Segment</w:t>
      </w:r>
      <w:r w:rsidR="003C48BF" w:rsidRPr="00220EA2">
        <w:rPr>
          <w:rFonts w:ascii="Interstate-Regular" w:hAnsi="Interstate-Regular" w:cs="Interstate-Regular"/>
          <w:color w:val="000000"/>
          <w:sz w:val="20"/>
          <w:szCs w:val="20"/>
          <w:u w:val="single"/>
        </w:rPr>
        <w:t xml:space="preserve"> </w:t>
      </w:r>
      <w:r w:rsidRPr="00220EA2">
        <w:rPr>
          <w:rFonts w:ascii="Interstate-Regular" w:hAnsi="Interstate-Regular" w:cs="Interstate-Regular"/>
          <w:color w:val="000000"/>
          <w:sz w:val="20"/>
          <w:szCs w:val="20"/>
          <w:u w:val="single"/>
        </w:rPr>
        <w:t>in the Embedded Player</w:t>
      </w:r>
    </w:p>
    <w:p w:rsidR="00294456" w:rsidRPr="00220EA2" w:rsidRDefault="00294456" w:rsidP="008D7DE5">
      <w:pPr>
        <w:autoSpaceDE w:val="0"/>
        <w:autoSpaceDN w:val="0"/>
        <w:adjustRightInd w:val="0"/>
        <w:rPr>
          <w:rFonts w:ascii="Interstate-Regular" w:hAnsi="Interstate-Regular" w:cs="Interstate-Regular"/>
          <w:color w:val="000000"/>
          <w:sz w:val="12"/>
          <w:szCs w:val="20"/>
          <w:u w:val="single"/>
        </w:rPr>
      </w:pP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1. Check the “Enable Closed Captioning” box, located in the Media Settings box below the player window.</w:t>
      </w:r>
      <w:r w:rsidR="00E544CB"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GrotesqueMTStd-Light" w:hAnsi="GrotesqueMTStd-Light" w:cs="GrotesqueMTStd-Light"/>
          <w:color w:val="000000"/>
          <w:sz w:val="10"/>
          <w:szCs w:val="18"/>
        </w:rPr>
      </w:pPr>
      <w:r w:rsidRPr="00220EA2">
        <w:rPr>
          <w:rFonts w:ascii="GrotesqueMTStd-Light" w:hAnsi="GrotesqueMTStd-Light" w:cs="GrotesqueMTStd-Light"/>
          <w:color w:val="000000"/>
          <w:sz w:val="18"/>
          <w:szCs w:val="18"/>
        </w:rPr>
        <w:t>2. Click on “Play” next to the video segment you wish to view.</w:t>
      </w:r>
      <w:r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Interstate-Regular" w:hAnsi="Interstate-Regular" w:cs="Interstate-Regular"/>
          <w:color w:val="000000"/>
          <w:sz w:val="20"/>
          <w:szCs w:val="20"/>
          <w:u w:val="single"/>
        </w:rPr>
      </w:pPr>
      <w:r w:rsidRPr="00220EA2">
        <w:rPr>
          <w:rFonts w:ascii="Interstate-Regular" w:hAnsi="Interstate-Regular" w:cs="Interstate-Regular"/>
          <w:color w:val="000000"/>
          <w:sz w:val="20"/>
          <w:szCs w:val="20"/>
          <w:u w:val="single"/>
        </w:rPr>
        <w:t>Play a Closed Captioned Video Segment</w:t>
      </w:r>
      <w:r w:rsidR="003C48BF" w:rsidRPr="00220EA2">
        <w:rPr>
          <w:rFonts w:ascii="Interstate-Regular" w:hAnsi="Interstate-Regular" w:cs="Interstate-Regular"/>
          <w:color w:val="000000"/>
          <w:sz w:val="20"/>
          <w:szCs w:val="20"/>
          <w:u w:val="single"/>
        </w:rPr>
        <w:t xml:space="preserve"> </w:t>
      </w:r>
      <w:r w:rsidRPr="00220EA2">
        <w:rPr>
          <w:rFonts w:ascii="Interstate-Regular" w:hAnsi="Interstate-Regular" w:cs="Interstate-Regular"/>
          <w:color w:val="000000"/>
          <w:sz w:val="20"/>
          <w:szCs w:val="20"/>
          <w:u w:val="single"/>
        </w:rPr>
        <w:t>in Full Screen View</w:t>
      </w:r>
    </w:p>
    <w:p w:rsidR="00294456" w:rsidRPr="00220EA2" w:rsidRDefault="00294456" w:rsidP="008D7DE5">
      <w:pPr>
        <w:autoSpaceDE w:val="0"/>
        <w:autoSpaceDN w:val="0"/>
        <w:adjustRightInd w:val="0"/>
        <w:rPr>
          <w:rFonts w:ascii="Interstate-Regular" w:hAnsi="Interstate-Regular" w:cs="Interstate-Regular"/>
          <w:color w:val="000000"/>
          <w:sz w:val="12"/>
          <w:szCs w:val="20"/>
          <w:u w:val="single"/>
        </w:rPr>
      </w:pP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Closed Captioning is not always available when viewing videos in Full Screen mode using the Embedded Player. To correct this, try selecting “Stand-Alone Application” as a Player Selection and making the video player window larger.</w:t>
      </w:r>
      <w:r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Interstate-Regular" w:hAnsi="Interstate-Regular" w:cs="Interstate-Regular"/>
          <w:color w:val="000000"/>
          <w:sz w:val="20"/>
          <w:szCs w:val="20"/>
          <w:u w:val="single"/>
        </w:rPr>
      </w:pPr>
      <w:r w:rsidRPr="00220EA2">
        <w:rPr>
          <w:rFonts w:ascii="Interstate-Regular" w:hAnsi="Interstate-Regular" w:cs="Interstate-Regular"/>
          <w:color w:val="000000"/>
          <w:sz w:val="20"/>
          <w:szCs w:val="20"/>
          <w:u w:val="single"/>
        </w:rPr>
        <w:t>Download a Closed Captioned Video Segment</w:t>
      </w:r>
    </w:p>
    <w:p w:rsidR="001032C6" w:rsidRPr="00220EA2" w:rsidRDefault="00A0059D" w:rsidP="008D7DE5">
      <w:pPr>
        <w:autoSpaceDE w:val="0"/>
        <w:autoSpaceDN w:val="0"/>
        <w:adjustRightInd w:val="0"/>
        <w:rPr>
          <w:rFonts w:ascii="GrotesqueMTStd-Light" w:hAnsi="GrotesqueMTStd-Light" w:cs="GrotesqueMTStd-Light"/>
          <w:color w:val="000000"/>
          <w:sz w:val="18"/>
          <w:szCs w:val="18"/>
        </w:rPr>
      </w:pPr>
      <w:r w:rsidRPr="00220EA2">
        <w:rPr>
          <w:rFonts w:ascii="GrotesqueMTStd-Light" w:hAnsi="GrotesqueMTStd-Light" w:cs="GrotesqueMTStd-Light"/>
          <w:color w:val="000000"/>
          <w:sz w:val="18"/>
          <w:szCs w:val="18"/>
        </w:rPr>
        <w:t>1. Check the “Enable Closed Captioning” box, located in the Media Settings box below the player window.</w:t>
      </w:r>
    </w:p>
    <w:p w:rsidR="00A0059D" w:rsidRPr="00220EA2" w:rsidRDefault="00993391" w:rsidP="008D7DE5">
      <w:pPr>
        <w:autoSpaceDE w:val="0"/>
        <w:autoSpaceDN w:val="0"/>
        <w:adjustRightInd w:val="0"/>
        <w:rPr>
          <w:rFonts w:ascii="GrotesqueMTStd-Light" w:hAnsi="GrotesqueMTStd-Light" w:cs="GrotesqueMTStd-Light"/>
          <w:color w:val="000000"/>
          <w:sz w:val="12"/>
          <w:szCs w:val="18"/>
        </w:rPr>
      </w:pPr>
      <w:r w:rsidRPr="0010403A">
        <w:rPr>
          <w:rFonts w:ascii="GrotesqueMTStd-Light" w:hAnsi="GrotesqueMTStd-Light" w:cs="GrotesqueMTStd-Light"/>
          <w:color w:val="000000"/>
          <w:sz w:val="18"/>
          <w:szCs w:val="18"/>
        </w:rPr>
        <w:pict>
          <v:shape id="_x0000_i1029" type="#_x0000_t75" style="width:198pt;height:41.5pt">
            <v:imagedata r:id="rId9" o:title=""/>
          </v:shape>
        </w:pict>
      </w:r>
      <w:r w:rsidR="00E544CB"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 xml:space="preserve">2. Save the video segment. </w:t>
      </w:r>
      <w:proofErr w:type="gramStart"/>
      <w:r w:rsidRPr="00220EA2">
        <w:rPr>
          <w:rFonts w:ascii="GrotesqueMTStd-Light" w:hAnsi="GrotesqueMTStd-Light" w:cs="GrotesqueMTStd-Light"/>
          <w:color w:val="000000"/>
          <w:sz w:val="18"/>
          <w:szCs w:val="18"/>
        </w:rPr>
        <w:t>Right-click on the Download icon next to the desired segment and select “Save Target As.”</w:t>
      </w:r>
      <w:proofErr w:type="gramEnd"/>
      <w:r w:rsidR="00E544CB" w:rsidRPr="00220EA2">
        <w:rPr>
          <w:rFonts w:ascii="GrotesqueMTStd-Light" w:hAnsi="GrotesqueMTStd-Light" w:cs="GrotesqueMTStd-Light"/>
          <w:color w:val="000000"/>
          <w:sz w:val="18"/>
          <w:szCs w:val="18"/>
        </w:rPr>
        <w:t xml:space="preserve">  </w:t>
      </w:r>
      <w:r w:rsidRPr="00220EA2">
        <w:rPr>
          <w:rFonts w:ascii="GrotesqueMTStd-Light" w:hAnsi="GrotesqueMTStd-Light" w:cs="GrotesqueMTStd-Light"/>
          <w:color w:val="000000"/>
          <w:sz w:val="18"/>
          <w:szCs w:val="18"/>
        </w:rPr>
        <w:t>Navigate to the desired location and save the video file.</w:t>
      </w:r>
      <w:r w:rsidR="00E544CB" w:rsidRPr="00220EA2">
        <w:rPr>
          <w:rFonts w:ascii="GrotesqueMTStd-Light" w:hAnsi="GrotesqueMTStd-Light" w:cs="GrotesqueMTStd-Light"/>
          <w:color w:val="000000"/>
          <w:sz w:val="18"/>
          <w:szCs w:val="18"/>
        </w:rPr>
        <w:t xml:space="preserve">  </w:t>
      </w:r>
      <w:r w:rsidRPr="00220EA2">
        <w:rPr>
          <w:rFonts w:ascii="GrotesqueMTStd-Light" w:hAnsi="GrotesqueMTStd-Light" w:cs="GrotesqueMTStd-Light"/>
          <w:color w:val="000000"/>
          <w:sz w:val="18"/>
          <w:szCs w:val="18"/>
        </w:rPr>
        <w:t>Make sure the file ends with the .</w:t>
      </w:r>
      <w:proofErr w:type="spellStart"/>
      <w:r w:rsidRPr="00220EA2">
        <w:rPr>
          <w:rFonts w:ascii="GrotesqueMTStd-Light" w:hAnsi="GrotesqueMTStd-Light" w:cs="GrotesqueMTStd-Light"/>
          <w:color w:val="000000"/>
          <w:sz w:val="18"/>
          <w:szCs w:val="18"/>
        </w:rPr>
        <w:t>asf</w:t>
      </w:r>
      <w:proofErr w:type="spellEnd"/>
      <w:r w:rsidRPr="00220EA2">
        <w:rPr>
          <w:rFonts w:ascii="GrotesqueMTStd-Light" w:hAnsi="GrotesqueMTStd-Light" w:cs="GrotesqueMTStd-Light"/>
          <w:color w:val="000000"/>
          <w:sz w:val="18"/>
          <w:szCs w:val="18"/>
        </w:rPr>
        <w:t xml:space="preserve"> extension.</w:t>
      </w:r>
      <w:r w:rsidR="00E544CB" w:rsidRPr="00220EA2">
        <w:rPr>
          <w:rFonts w:ascii="GrotesqueMTStd-Light" w:hAnsi="GrotesqueMTStd-Light" w:cs="GrotesqueMTStd-Light"/>
          <w:color w:val="000000"/>
          <w:sz w:val="18"/>
          <w:szCs w:val="18"/>
        </w:rPr>
        <w:br/>
      </w:r>
    </w:p>
    <w:p w:rsidR="008D7DE5" w:rsidRPr="00220EA2" w:rsidRDefault="00A0059D" w:rsidP="008D7DE5">
      <w:pPr>
        <w:autoSpaceDE w:val="0"/>
        <w:autoSpaceDN w:val="0"/>
        <w:adjustRightInd w:val="0"/>
        <w:rPr>
          <w:rFonts w:ascii="GrotesqueMTStd-Light" w:hAnsi="GrotesqueMTStd-Light" w:cs="GrotesqueMTStd-Light"/>
          <w:color w:val="000000"/>
          <w:sz w:val="18"/>
          <w:szCs w:val="18"/>
        </w:rPr>
      </w:pPr>
      <w:r w:rsidRPr="00220EA2">
        <w:rPr>
          <w:rFonts w:ascii="GrotesqueMTStd-Light" w:hAnsi="GrotesqueMTStd-Light" w:cs="GrotesqueMTStd-Light"/>
          <w:color w:val="000000"/>
          <w:sz w:val="18"/>
          <w:szCs w:val="18"/>
        </w:rPr>
        <w:t xml:space="preserve">3. Download the Closed Captioned Transcript. Right-click on the </w:t>
      </w:r>
      <w:r w:rsidR="00294456" w:rsidRPr="00220EA2">
        <w:rPr>
          <w:rFonts w:ascii="GrotesqueMTStd-Light" w:hAnsi="GrotesqueMTStd-Light" w:cs="GrotesqueMTStd-Light"/>
          <w:color w:val="000000"/>
          <w:sz w:val="18"/>
          <w:szCs w:val="18"/>
        </w:rPr>
        <w:t>[</w:t>
      </w:r>
      <w:r w:rsidRPr="00220EA2">
        <w:rPr>
          <w:rFonts w:ascii="GrotesqueMTStd-Light" w:hAnsi="GrotesqueMTStd-Light" w:cs="GrotesqueMTStd-Light"/>
          <w:color w:val="000000"/>
          <w:sz w:val="18"/>
          <w:szCs w:val="18"/>
        </w:rPr>
        <w:t>CC</w:t>
      </w:r>
      <w:r w:rsidR="00294456" w:rsidRPr="00220EA2">
        <w:rPr>
          <w:rFonts w:ascii="GrotesqueMTStd-Light" w:hAnsi="GrotesqueMTStd-Light" w:cs="GrotesqueMTStd-Light"/>
          <w:color w:val="000000"/>
          <w:sz w:val="18"/>
          <w:szCs w:val="18"/>
        </w:rPr>
        <w:t>]</w:t>
      </w:r>
      <w:r w:rsidRPr="00220EA2">
        <w:rPr>
          <w:rFonts w:ascii="GrotesqueMTStd-Light" w:hAnsi="GrotesqueMTStd-Light" w:cs="GrotesqueMTStd-Light"/>
          <w:color w:val="000000"/>
          <w:sz w:val="18"/>
          <w:szCs w:val="18"/>
        </w:rPr>
        <w:t xml:space="preserve"> icon for the segment you are downloading and select “Save Target As.”</w:t>
      </w:r>
      <w:r w:rsidR="008D7DE5" w:rsidRPr="00220EA2">
        <w:rPr>
          <w:rFonts w:ascii="GrotesqueMTStd-Light" w:hAnsi="GrotesqueMTStd-Light" w:cs="GrotesqueMTStd-Light"/>
          <w:color w:val="000000"/>
          <w:sz w:val="18"/>
          <w:szCs w:val="18"/>
        </w:rPr>
        <w:t xml:space="preserve"> Navigate to the exa</w:t>
      </w:r>
      <w:r w:rsidRPr="00220EA2">
        <w:rPr>
          <w:rFonts w:ascii="GrotesqueMTStd-Light" w:hAnsi="GrotesqueMTStd-Light" w:cs="GrotesqueMTStd-Light"/>
          <w:color w:val="000000"/>
          <w:sz w:val="18"/>
          <w:szCs w:val="18"/>
        </w:rPr>
        <w:t>ct location where you saved the video segment</w:t>
      </w:r>
    </w:p>
    <w:p w:rsidR="008D7DE5" w:rsidRPr="00220EA2" w:rsidRDefault="008D7DE5" w:rsidP="008D7DE5">
      <w:pPr>
        <w:autoSpaceDE w:val="0"/>
        <w:autoSpaceDN w:val="0"/>
        <w:adjustRightInd w:val="0"/>
        <w:rPr>
          <w:rFonts w:ascii="GrotesqueMTStd-Light" w:hAnsi="GrotesqueMTStd-Light" w:cs="GrotesqueMTStd-Light"/>
          <w:color w:val="000000"/>
          <w:sz w:val="20"/>
          <w:szCs w:val="18"/>
        </w:rPr>
      </w:pPr>
      <w:proofErr w:type="gramStart"/>
      <w:r w:rsidRPr="00220EA2">
        <w:rPr>
          <w:rFonts w:ascii="GrotesqueMTStd-Light" w:hAnsi="GrotesqueMTStd-Light" w:cs="GrotesqueMTStd-Light"/>
          <w:color w:val="000000"/>
          <w:sz w:val="20"/>
          <w:szCs w:val="18"/>
        </w:rPr>
        <w:t>and</w:t>
      </w:r>
      <w:proofErr w:type="gramEnd"/>
      <w:r w:rsidRPr="00220EA2">
        <w:rPr>
          <w:rFonts w:ascii="GrotesqueMTStd-Light" w:hAnsi="GrotesqueMTStd-Light" w:cs="GrotesqueMTStd-Light"/>
          <w:color w:val="000000"/>
          <w:sz w:val="20"/>
          <w:szCs w:val="18"/>
        </w:rPr>
        <w:t xml:space="preserve"> save the transcript file. Make sure the file ends with the .smi extension.</w:t>
      </w:r>
    </w:p>
    <w:p w:rsidR="008D7DE5" w:rsidRPr="00220EA2" w:rsidRDefault="008D7DE5" w:rsidP="008D7DE5">
      <w:pPr>
        <w:autoSpaceDE w:val="0"/>
        <w:autoSpaceDN w:val="0"/>
        <w:adjustRightInd w:val="0"/>
        <w:rPr>
          <w:rFonts w:ascii="GrotesqueMTStd-Light" w:hAnsi="GrotesqueMTStd-Light" w:cs="GrotesqueMTStd-Light"/>
          <w:color w:val="000000"/>
          <w:sz w:val="20"/>
          <w:szCs w:val="18"/>
        </w:rPr>
      </w:pPr>
    </w:p>
    <w:p w:rsidR="00220EA2" w:rsidRPr="00220EA2" w:rsidRDefault="00220EA2" w:rsidP="008D7DE5">
      <w:pPr>
        <w:autoSpaceDE w:val="0"/>
        <w:autoSpaceDN w:val="0"/>
        <w:adjustRightInd w:val="0"/>
        <w:rPr>
          <w:rFonts w:ascii="GrotesqueMTStd-Light" w:hAnsi="GrotesqueMTStd-Light" w:cs="GrotesqueMTStd-Light"/>
          <w:color w:val="000000"/>
          <w:sz w:val="18"/>
          <w:szCs w:val="18"/>
        </w:rPr>
      </w:pPr>
    </w:p>
    <w:p w:rsidR="00220EA2" w:rsidRPr="00220EA2" w:rsidRDefault="00220EA2" w:rsidP="008D7DE5">
      <w:pPr>
        <w:autoSpaceDE w:val="0"/>
        <w:autoSpaceDN w:val="0"/>
        <w:adjustRightInd w:val="0"/>
        <w:rPr>
          <w:rFonts w:ascii="GrotesqueMTStd-Light" w:hAnsi="GrotesqueMTStd-Light" w:cs="GrotesqueMTStd-Light"/>
          <w:color w:val="000000"/>
          <w:sz w:val="18"/>
          <w:szCs w:val="18"/>
        </w:rPr>
      </w:pPr>
    </w:p>
    <w:p w:rsidR="00220EA2" w:rsidRPr="00220EA2" w:rsidRDefault="00220EA2" w:rsidP="008D7DE5">
      <w:pPr>
        <w:autoSpaceDE w:val="0"/>
        <w:autoSpaceDN w:val="0"/>
        <w:adjustRightInd w:val="0"/>
        <w:rPr>
          <w:rFonts w:ascii="GrotesqueMTStd-Light" w:hAnsi="GrotesqueMTStd-Light" w:cs="GrotesqueMTStd-Light"/>
          <w:color w:val="000000"/>
          <w:sz w:val="18"/>
          <w:szCs w:val="18"/>
        </w:rPr>
      </w:pPr>
    </w:p>
    <w:p w:rsidR="00220EA2" w:rsidRPr="00220EA2" w:rsidRDefault="00220EA2" w:rsidP="00220EA2">
      <w:pPr>
        <w:autoSpaceDE w:val="0"/>
        <w:autoSpaceDN w:val="0"/>
        <w:adjustRightInd w:val="0"/>
        <w:rPr>
          <w:rFonts w:ascii="Interstate-RegularItalic" w:hAnsi="Interstate-RegularItalic" w:cs="Interstate-RegularItalic"/>
          <w:i/>
          <w:iCs/>
          <w:color w:val="000000"/>
          <w:sz w:val="20"/>
          <w:szCs w:val="20"/>
          <w:u w:val="single"/>
        </w:rPr>
      </w:pPr>
      <w:r w:rsidRPr="00220EA2">
        <w:rPr>
          <w:rFonts w:ascii="Interstate-Regular" w:hAnsi="Interstate-Regular" w:cs="Interstate-Regular"/>
          <w:color w:val="000000"/>
          <w:sz w:val="20"/>
          <w:szCs w:val="20"/>
          <w:u w:val="single"/>
        </w:rPr>
        <w:lastRenderedPageBreak/>
        <w:t xml:space="preserve">Play a Downloaded, Closed Captioned Video Segment Using </w:t>
      </w:r>
      <w:r w:rsidRPr="00220EA2">
        <w:rPr>
          <w:rFonts w:ascii="Interstate-RegularItalic" w:hAnsi="Interstate-RegularItalic" w:cs="Interstate-RegularItalic"/>
          <w:i/>
          <w:iCs/>
          <w:color w:val="000000"/>
          <w:sz w:val="20"/>
          <w:szCs w:val="20"/>
          <w:u w:val="single"/>
        </w:rPr>
        <w:t>Windows Media Player</w:t>
      </w: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1. Locate your saved video file (.</w:t>
      </w:r>
      <w:proofErr w:type="spellStart"/>
      <w:r w:rsidRPr="00220EA2">
        <w:rPr>
          <w:rFonts w:ascii="GrotesqueMTStd-Light" w:hAnsi="GrotesqueMTStd-Light" w:cs="GrotesqueMTStd-Light"/>
          <w:color w:val="000000"/>
          <w:sz w:val="18"/>
          <w:szCs w:val="18"/>
        </w:rPr>
        <w:t>asf</w:t>
      </w:r>
      <w:proofErr w:type="spellEnd"/>
      <w:r w:rsidRPr="00220EA2">
        <w:rPr>
          <w:rFonts w:ascii="GrotesqueMTStd-Light" w:hAnsi="GrotesqueMTStd-Light" w:cs="GrotesqueMTStd-Light"/>
          <w:color w:val="000000"/>
          <w:sz w:val="18"/>
          <w:szCs w:val="18"/>
        </w:rPr>
        <w:t xml:space="preserve">) and double-click to open it in </w:t>
      </w:r>
      <w:r w:rsidRPr="00220EA2">
        <w:rPr>
          <w:rFonts w:ascii="GrotesqueMTStd-LightItalic" w:hAnsi="GrotesqueMTStd-LightItalic" w:cs="GrotesqueMTStd-LightItalic"/>
          <w:i/>
          <w:iCs/>
          <w:color w:val="000000"/>
          <w:sz w:val="18"/>
          <w:szCs w:val="18"/>
        </w:rPr>
        <w:t>Windows Media Player</w:t>
      </w:r>
      <w:r w:rsidRPr="00220EA2">
        <w:rPr>
          <w:rFonts w:ascii="GrotesqueMTStd-Light" w:hAnsi="GrotesqueMTStd-Light" w:cs="GrotesqueMTStd-Light"/>
          <w:color w:val="000000"/>
          <w:sz w:val="18"/>
          <w:szCs w:val="18"/>
        </w:rPr>
        <w:t>.</w:t>
      </w:r>
      <w:r w:rsidR="00E544CB"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GrotesqueMTStd-Light" w:hAnsi="GrotesqueMTStd-Light" w:cs="GrotesqueMTStd-Light"/>
          <w:color w:val="000000"/>
          <w:sz w:val="18"/>
          <w:szCs w:val="18"/>
        </w:rPr>
      </w:pPr>
      <w:r w:rsidRPr="00220EA2">
        <w:rPr>
          <w:rFonts w:ascii="GrotesqueMTStd-Light" w:hAnsi="GrotesqueMTStd-Light" w:cs="GrotesqueMTStd-Light"/>
          <w:color w:val="000000"/>
          <w:sz w:val="18"/>
          <w:szCs w:val="18"/>
        </w:rPr>
        <w:t>2. Click on the “Play” menu and select “Captions and</w:t>
      </w: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proofErr w:type="gramStart"/>
      <w:r w:rsidRPr="00220EA2">
        <w:rPr>
          <w:rFonts w:ascii="GrotesqueMTStd-Light" w:hAnsi="GrotesqueMTStd-Light" w:cs="GrotesqueMTStd-Light"/>
          <w:color w:val="000000"/>
          <w:sz w:val="18"/>
          <w:szCs w:val="18"/>
        </w:rPr>
        <w:t>Subtitles.”</w:t>
      </w:r>
      <w:proofErr w:type="gramEnd"/>
      <w:r w:rsidRPr="00220EA2">
        <w:rPr>
          <w:rFonts w:ascii="GrotesqueMTStd-Light" w:hAnsi="GrotesqueMTStd-Light" w:cs="GrotesqueMTStd-Light"/>
          <w:color w:val="000000"/>
          <w:sz w:val="18"/>
          <w:szCs w:val="18"/>
        </w:rPr>
        <w:t xml:space="preserve"> Select “On if Available.”</w:t>
      </w:r>
      <w:r w:rsidR="00E544CB" w:rsidRPr="00220EA2">
        <w:rPr>
          <w:rFonts w:ascii="GrotesqueMTStd-Light" w:hAnsi="GrotesqueMTStd-Light" w:cs="GrotesqueMTStd-Light"/>
          <w:color w:val="000000"/>
          <w:sz w:val="18"/>
          <w:szCs w:val="18"/>
        </w:rPr>
        <w:br/>
      </w:r>
    </w:p>
    <w:p w:rsidR="00A0059D" w:rsidRPr="00220EA2" w:rsidRDefault="00A0059D" w:rsidP="008D7DE5">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3. Click on the Play button to play the video.</w:t>
      </w:r>
      <w:r w:rsidR="00E544CB" w:rsidRPr="00220EA2">
        <w:rPr>
          <w:rFonts w:ascii="GrotesqueMTStd-Light" w:hAnsi="GrotesqueMTStd-Light" w:cs="GrotesqueMTStd-Light"/>
          <w:color w:val="000000"/>
          <w:sz w:val="18"/>
          <w:szCs w:val="18"/>
        </w:rPr>
        <w:br/>
      </w:r>
    </w:p>
    <w:p w:rsidR="008D7DE5" w:rsidRPr="00220EA2" w:rsidRDefault="00A0059D" w:rsidP="008D7DE5">
      <w:pPr>
        <w:autoSpaceDE w:val="0"/>
        <w:autoSpaceDN w:val="0"/>
        <w:adjustRightInd w:val="0"/>
        <w:rPr>
          <w:rFonts w:ascii="GrotesqueMTStd-Light" w:hAnsi="GrotesqueMTStd-Light" w:cs="GrotesqueMTStd-Light"/>
          <w:color w:val="000000"/>
          <w:sz w:val="18"/>
          <w:szCs w:val="18"/>
        </w:rPr>
      </w:pPr>
      <w:r w:rsidRPr="00220EA2">
        <w:rPr>
          <w:rFonts w:ascii="GrotesqueMTStd-Light" w:hAnsi="GrotesqueMTStd-Light" w:cs="GrotesqueMTStd-Light"/>
          <w:color w:val="000000"/>
          <w:sz w:val="18"/>
          <w:szCs w:val="18"/>
        </w:rPr>
        <w:t xml:space="preserve">4. </w:t>
      </w:r>
      <w:r w:rsidRPr="00220EA2">
        <w:rPr>
          <w:rFonts w:ascii="GrotesqueMTStd-LightItalic" w:hAnsi="GrotesqueMTStd-LightItalic" w:cs="GrotesqueMTStd-LightItalic"/>
          <w:i/>
          <w:iCs/>
          <w:color w:val="000000"/>
          <w:sz w:val="18"/>
          <w:szCs w:val="18"/>
        </w:rPr>
        <w:t xml:space="preserve">Windows Media Player </w:t>
      </w:r>
      <w:r w:rsidRPr="00220EA2">
        <w:rPr>
          <w:rFonts w:ascii="GrotesqueMTStd-Light" w:hAnsi="GrotesqueMTStd-Light" w:cs="GrotesqueMTStd-Light"/>
          <w:color w:val="000000"/>
          <w:sz w:val="18"/>
          <w:szCs w:val="18"/>
        </w:rPr>
        <w:t>10 only: Click on the “Tools”</w:t>
      </w:r>
      <w:r w:rsidR="008D7DE5" w:rsidRPr="00220EA2">
        <w:rPr>
          <w:rFonts w:ascii="GrotesqueMTStd-Light" w:hAnsi="GrotesqueMTStd-Light" w:cs="GrotesqueMTStd-Light"/>
          <w:color w:val="000000"/>
          <w:sz w:val="18"/>
          <w:szCs w:val="18"/>
        </w:rPr>
        <w:t xml:space="preserve"> menu. </w:t>
      </w:r>
      <w:r w:rsidRPr="00220EA2">
        <w:rPr>
          <w:rFonts w:ascii="GrotesqueMTStd-Light" w:hAnsi="GrotesqueMTStd-Light" w:cs="GrotesqueMTStd-Light"/>
          <w:color w:val="000000"/>
          <w:sz w:val="18"/>
          <w:szCs w:val="18"/>
        </w:rPr>
        <w:t>Select “Options,” then select the “Security” tab. Check the</w:t>
      </w:r>
      <w:r w:rsidR="008D7DE5" w:rsidRPr="00220EA2">
        <w:rPr>
          <w:rFonts w:ascii="GrotesqueMTStd-Light" w:hAnsi="GrotesqueMTStd-Light" w:cs="GrotesqueMTStd-Light"/>
          <w:color w:val="000000"/>
          <w:sz w:val="18"/>
          <w:szCs w:val="18"/>
        </w:rPr>
        <w:t xml:space="preserve"> </w:t>
      </w:r>
      <w:r w:rsidRPr="00220EA2">
        <w:rPr>
          <w:rFonts w:ascii="GrotesqueMTStd-Light" w:hAnsi="GrotesqueMTStd-Light" w:cs="GrotesqueMTStd-Light"/>
          <w:color w:val="000000"/>
          <w:sz w:val="18"/>
          <w:szCs w:val="18"/>
        </w:rPr>
        <w:t>box next to “Show local captions when present.” Click “OK.”</w:t>
      </w:r>
    </w:p>
    <w:p w:rsidR="008D7DE5" w:rsidRPr="00220EA2" w:rsidRDefault="008D7DE5" w:rsidP="008D7DE5">
      <w:pPr>
        <w:autoSpaceDE w:val="0"/>
        <w:autoSpaceDN w:val="0"/>
        <w:adjustRightInd w:val="0"/>
        <w:rPr>
          <w:rFonts w:ascii="GrotesqueMTStd-Light" w:hAnsi="GrotesqueMTStd-Light" w:cs="GrotesqueMTStd-Light"/>
          <w:color w:val="000000"/>
          <w:sz w:val="20"/>
          <w:szCs w:val="18"/>
        </w:rPr>
      </w:pPr>
    </w:p>
    <w:p w:rsidR="00E544CB" w:rsidRPr="00220EA2" w:rsidRDefault="00E544CB" w:rsidP="006F5FE5">
      <w:pPr>
        <w:autoSpaceDE w:val="0"/>
        <w:autoSpaceDN w:val="0"/>
        <w:adjustRightInd w:val="0"/>
        <w:outlineLvl w:val="0"/>
        <w:rPr>
          <w:rFonts w:ascii="Interstate-Light" w:hAnsi="Interstate-Light" w:cs="Interstate-Light"/>
          <w:b/>
          <w:color w:val="000000"/>
          <w:sz w:val="30"/>
          <w:szCs w:val="32"/>
        </w:rPr>
      </w:pPr>
      <w:r w:rsidRPr="00220EA2">
        <w:rPr>
          <w:rFonts w:ascii="Interstate-Light" w:hAnsi="Interstate-Light" w:cs="Interstate-Light"/>
          <w:b/>
          <w:color w:val="000000"/>
          <w:sz w:val="30"/>
          <w:szCs w:val="32"/>
        </w:rPr>
        <w:t>Using a Mac</w:t>
      </w:r>
    </w:p>
    <w:p w:rsidR="00E544CB" w:rsidRPr="00220EA2" w:rsidRDefault="00E544CB" w:rsidP="00E544CB">
      <w:pPr>
        <w:autoSpaceDE w:val="0"/>
        <w:autoSpaceDN w:val="0"/>
        <w:adjustRightInd w:val="0"/>
        <w:rPr>
          <w:rFonts w:ascii="Interstate-Regular" w:hAnsi="Interstate-Regular" w:cs="Interstate-Regular"/>
          <w:color w:val="000000"/>
          <w:sz w:val="20"/>
          <w:szCs w:val="20"/>
          <w:u w:val="single"/>
        </w:rPr>
      </w:pPr>
      <w:r w:rsidRPr="00220EA2">
        <w:rPr>
          <w:rFonts w:ascii="Interstate-Regular" w:hAnsi="Interstate-Regular" w:cs="Interstate-Regular"/>
          <w:color w:val="000000"/>
          <w:sz w:val="20"/>
          <w:szCs w:val="20"/>
          <w:u w:val="single"/>
        </w:rPr>
        <w:t>Play a Closed Captioned Video Segment on a Mac:</w:t>
      </w:r>
    </w:p>
    <w:p w:rsidR="003B370D" w:rsidRDefault="003B370D" w:rsidP="003B370D">
      <w:pPr>
        <w:autoSpaceDE w:val="0"/>
        <w:autoSpaceDN w:val="0"/>
        <w:adjustRightInd w:val="0"/>
        <w:rPr>
          <w:rFonts w:ascii="GrotesqueMTStd-Light" w:hAnsi="GrotesqueMTStd-Light" w:cs="GrotesqueMTStd-Light"/>
          <w:color w:val="000000"/>
          <w:sz w:val="18"/>
          <w:szCs w:val="18"/>
        </w:rPr>
      </w:pPr>
      <w:r>
        <w:rPr>
          <w:rFonts w:ascii="Interstate-Regular" w:hAnsi="Interstate-Regular" w:cs="Interstate-Regular"/>
          <w:color w:val="000000"/>
          <w:sz w:val="20"/>
          <w:szCs w:val="20"/>
          <w:u w:val="single"/>
        </w:rPr>
        <w:br/>
      </w:r>
      <w:r w:rsidRPr="003B370D">
        <w:rPr>
          <w:rFonts w:ascii="Interstate-Regular" w:hAnsi="Interstate-Regular" w:cs="Interstate-Regular"/>
          <w:color w:val="000000"/>
          <w:sz w:val="20"/>
          <w:szCs w:val="20"/>
        </w:rPr>
        <w:t xml:space="preserve">1. </w:t>
      </w:r>
      <w:r w:rsidRPr="003B370D">
        <w:rPr>
          <w:rFonts w:ascii="GrotesqueMTStd-Light" w:hAnsi="GrotesqueMTStd-Light" w:cs="GrotesqueMTStd-Light"/>
          <w:color w:val="000000"/>
          <w:sz w:val="18"/>
          <w:szCs w:val="18"/>
        </w:rPr>
        <w:t xml:space="preserve"> </w:t>
      </w:r>
      <w:r w:rsidR="00E544CB" w:rsidRPr="00220EA2">
        <w:rPr>
          <w:rFonts w:ascii="GrotesqueMTStd-Light" w:hAnsi="GrotesqueMTStd-Light" w:cs="GrotesqueMTStd-Light"/>
          <w:color w:val="000000"/>
          <w:sz w:val="18"/>
          <w:szCs w:val="18"/>
        </w:rPr>
        <w:t>Check the “Enable Closed Captioning” box, located in the Media Settings box below the player window.</w:t>
      </w:r>
      <w:r>
        <w:rPr>
          <w:rFonts w:ascii="GrotesqueMTStd-Light" w:hAnsi="GrotesqueMTStd-Light" w:cs="GrotesqueMTStd-Light"/>
          <w:color w:val="000000"/>
          <w:sz w:val="18"/>
          <w:szCs w:val="18"/>
        </w:rPr>
        <w:br/>
      </w:r>
    </w:p>
    <w:p w:rsidR="003B370D" w:rsidRPr="003B370D" w:rsidRDefault="003B370D" w:rsidP="003B370D">
      <w:pPr>
        <w:autoSpaceDE w:val="0"/>
        <w:autoSpaceDN w:val="0"/>
        <w:adjustRightInd w:val="0"/>
        <w:rPr>
          <w:rFonts w:ascii="GrotesqueMTStd-Light" w:hAnsi="GrotesqueMTStd-Light" w:cs="GrotesqueMTStd-Light"/>
          <w:color w:val="000000"/>
          <w:sz w:val="18"/>
          <w:szCs w:val="18"/>
        </w:rPr>
      </w:pPr>
      <w:r>
        <w:rPr>
          <w:rFonts w:ascii="GrotesqueMTStd-Light" w:hAnsi="GrotesqueMTStd-Light" w:cs="GrotesqueMTStd-Light"/>
          <w:color w:val="000000"/>
          <w:sz w:val="18"/>
          <w:szCs w:val="18"/>
        </w:rPr>
        <w:pict>
          <v:shape id="_x0000_i1030" type="#_x0000_t75" style="width:211.5pt;height:102pt">
            <v:imagedata r:id="rId10" o:title=""/>
          </v:shape>
        </w:pict>
      </w:r>
    </w:p>
    <w:p w:rsidR="00E544CB" w:rsidRPr="00220EA2" w:rsidRDefault="00E544CB" w:rsidP="00E544CB">
      <w:pPr>
        <w:autoSpaceDE w:val="0"/>
        <w:autoSpaceDN w:val="0"/>
        <w:adjustRightInd w:val="0"/>
        <w:rPr>
          <w:rFonts w:ascii="GrotesqueMTStd-Light" w:hAnsi="GrotesqueMTStd-Light" w:cs="GrotesqueMTStd-Light"/>
          <w:color w:val="000000"/>
          <w:sz w:val="12"/>
          <w:szCs w:val="18"/>
        </w:rPr>
      </w:pPr>
    </w:p>
    <w:p w:rsidR="00E544CB" w:rsidRPr="00220EA2" w:rsidRDefault="00E544CB" w:rsidP="00E544CB">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2. Select “Windows Media” for the Media Type Selection.</w:t>
      </w:r>
      <w:r w:rsidRPr="00220EA2">
        <w:rPr>
          <w:rFonts w:ascii="GrotesqueMTStd-Light" w:hAnsi="GrotesqueMTStd-Light" w:cs="GrotesqueMTStd-Light"/>
          <w:color w:val="000000"/>
          <w:sz w:val="18"/>
          <w:szCs w:val="18"/>
        </w:rPr>
        <w:br/>
      </w:r>
    </w:p>
    <w:p w:rsidR="00E544CB" w:rsidRPr="00220EA2" w:rsidRDefault="00E544CB" w:rsidP="00E544CB">
      <w:pPr>
        <w:autoSpaceDE w:val="0"/>
        <w:autoSpaceDN w:val="0"/>
        <w:adjustRightInd w:val="0"/>
        <w:rPr>
          <w:rFonts w:ascii="GrotesqueMTStd-Light" w:hAnsi="GrotesqueMTStd-Light" w:cs="GrotesqueMTStd-Light"/>
          <w:color w:val="000000"/>
          <w:sz w:val="18"/>
          <w:szCs w:val="18"/>
        </w:rPr>
      </w:pPr>
      <w:r w:rsidRPr="00220EA2">
        <w:rPr>
          <w:rFonts w:ascii="GrotesqueMTStd-Light" w:hAnsi="GrotesqueMTStd-Light" w:cs="GrotesqueMTStd-Light"/>
          <w:color w:val="000000"/>
          <w:sz w:val="18"/>
          <w:szCs w:val="18"/>
        </w:rPr>
        <w:t>3. Select “Stand-Alone Application” for the</w:t>
      </w:r>
    </w:p>
    <w:p w:rsidR="00E544CB" w:rsidRPr="00220EA2" w:rsidRDefault="00E544CB" w:rsidP="00E544CB">
      <w:pPr>
        <w:autoSpaceDE w:val="0"/>
        <w:autoSpaceDN w:val="0"/>
        <w:adjustRightInd w:val="0"/>
        <w:rPr>
          <w:rFonts w:ascii="GrotesqueMTStd-Light" w:hAnsi="GrotesqueMTStd-Light" w:cs="GrotesqueMTStd-Light"/>
          <w:color w:val="000000"/>
          <w:sz w:val="12"/>
          <w:szCs w:val="18"/>
        </w:rPr>
      </w:pPr>
      <w:proofErr w:type="gramStart"/>
      <w:r w:rsidRPr="00220EA2">
        <w:rPr>
          <w:rFonts w:ascii="GrotesqueMTStd-Light" w:hAnsi="GrotesqueMTStd-Light" w:cs="GrotesqueMTStd-Light"/>
          <w:color w:val="000000"/>
          <w:sz w:val="18"/>
          <w:szCs w:val="18"/>
        </w:rPr>
        <w:t>Player Selection.</w:t>
      </w:r>
      <w:proofErr w:type="gramEnd"/>
      <w:r w:rsidRPr="00220EA2">
        <w:rPr>
          <w:rFonts w:ascii="GrotesqueMTStd-Light" w:hAnsi="GrotesqueMTStd-Light" w:cs="GrotesqueMTStd-Light"/>
          <w:color w:val="000000"/>
          <w:sz w:val="18"/>
          <w:szCs w:val="18"/>
        </w:rPr>
        <w:br/>
      </w:r>
    </w:p>
    <w:p w:rsidR="00E544CB" w:rsidRPr="00220EA2" w:rsidRDefault="00E544CB" w:rsidP="00E544CB">
      <w:pPr>
        <w:autoSpaceDE w:val="0"/>
        <w:autoSpaceDN w:val="0"/>
        <w:adjustRightInd w:val="0"/>
        <w:rPr>
          <w:rFonts w:ascii="GrotesqueMTStd-Light" w:hAnsi="GrotesqueMTStd-Light" w:cs="GrotesqueMTStd-Light"/>
          <w:color w:val="000000"/>
          <w:sz w:val="12"/>
          <w:szCs w:val="18"/>
        </w:rPr>
      </w:pPr>
      <w:r w:rsidRPr="00220EA2">
        <w:rPr>
          <w:rFonts w:ascii="GrotesqueMTStd-Light" w:hAnsi="GrotesqueMTStd-Light" w:cs="GrotesqueMTStd-Light"/>
          <w:color w:val="000000"/>
          <w:sz w:val="18"/>
          <w:szCs w:val="18"/>
        </w:rPr>
        <w:t xml:space="preserve">4. Click the Play icon next to the segment you wish to view.  </w:t>
      </w:r>
      <w:r w:rsidRPr="00220EA2">
        <w:rPr>
          <w:rFonts w:ascii="GrotesqueMTStd-LightItalic" w:hAnsi="GrotesqueMTStd-LightItalic" w:cs="GrotesqueMTStd-LightItalic"/>
          <w:i/>
          <w:iCs/>
          <w:color w:val="000000"/>
          <w:sz w:val="18"/>
          <w:szCs w:val="18"/>
        </w:rPr>
        <w:t xml:space="preserve">Windows Media Player </w:t>
      </w:r>
      <w:r w:rsidRPr="00220EA2">
        <w:rPr>
          <w:rFonts w:ascii="GrotesqueMTStd-Light" w:hAnsi="GrotesqueMTStd-Light" w:cs="GrotesqueMTStd-Light"/>
          <w:color w:val="000000"/>
          <w:sz w:val="18"/>
          <w:szCs w:val="18"/>
        </w:rPr>
        <w:t>will open a new window.</w:t>
      </w:r>
      <w:r w:rsidRPr="00220EA2">
        <w:rPr>
          <w:rFonts w:ascii="GrotesqueMTStd-Light" w:hAnsi="GrotesqueMTStd-Light" w:cs="GrotesqueMTStd-Light"/>
          <w:color w:val="000000"/>
          <w:sz w:val="18"/>
          <w:szCs w:val="18"/>
        </w:rPr>
        <w:br/>
      </w:r>
    </w:p>
    <w:p w:rsidR="00E544CB" w:rsidRPr="00220EA2" w:rsidRDefault="00E544CB" w:rsidP="00E544CB">
      <w:pPr>
        <w:autoSpaceDE w:val="0"/>
        <w:autoSpaceDN w:val="0"/>
        <w:adjustRightInd w:val="0"/>
        <w:rPr>
          <w:rFonts w:ascii="GrotesqueMTStd-Light" w:hAnsi="GrotesqueMTStd-Light" w:cs="GrotesqueMTStd-Light"/>
          <w:color w:val="000000"/>
          <w:sz w:val="18"/>
          <w:szCs w:val="18"/>
        </w:rPr>
        <w:sectPr w:rsidR="00E544CB" w:rsidRPr="00220EA2" w:rsidSect="008D7DE5">
          <w:type w:val="continuous"/>
          <w:pgSz w:w="12240" w:h="15840"/>
          <w:pgMar w:top="1080" w:right="1800" w:bottom="720" w:left="1800" w:header="720" w:footer="720" w:gutter="0"/>
          <w:cols w:num="2" w:space="720" w:equalWidth="0">
            <w:col w:w="3960" w:space="720"/>
            <w:col w:w="3960"/>
          </w:cols>
          <w:noEndnote/>
        </w:sectPr>
      </w:pPr>
      <w:r w:rsidRPr="00220EA2">
        <w:rPr>
          <w:rFonts w:ascii="GrotesqueMTStd-Light" w:hAnsi="GrotesqueMTStd-Light" w:cs="GrotesqueMTStd-Light"/>
          <w:color w:val="000000"/>
          <w:sz w:val="18"/>
          <w:szCs w:val="18"/>
        </w:rPr>
        <w:t xml:space="preserve">5. In </w:t>
      </w:r>
      <w:r w:rsidRPr="00220EA2">
        <w:rPr>
          <w:rFonts w:ascii="GrotesqueMTStd-LightItalic" w:hAnsi="GrotesqueMTStd-LightItalic" w:cs="GrotesqueMTStd-LightItalic"/>
          <w:i/>
          <w:iCs/>
          <w:color w:val="000000"/>
          <w:sz w:val="18"/>
          <w:szCs w:val="18"/>
        </w:rPr>
        <w:t>Windows Media Player</w:t>
      </w:r>
      <w:r w:rsidRPr="00220EA2">
        <w:rPr>
          <w:rFonts w:ascii="GrotesqueMTStd-Light" w:hAnsi="GrotesqueMTStd-Light" w:cs="GrotesqueMTStd-Light"/>
          <w:color w:val="000000"/>
          <w:sz w:val="18"/>
          <w:szCs w:val="18"/>
        </w:rPr>
        <w:t>, select the “View” menu and select “Show Captions.”</w:t>
      </w:r>
    </w:p>
    <w:p w:rsidR="00220EA2" w:rsidRDefault="00220EA2" w:rsidP="00220EA2">
      <w:pPr>
        <w:autoSpaceDE w:val="0"/>
        <w:autoSpaceDN w:val="0"/>
        <w:adjustRightInd w:val="0"/>
        <w:rPr>
          <w:rFonts w:ascii="Interstate-Regular" w:hAnsi="Interstate-Regular" w:cs="Interstate-Regular"/>
          <w:color w:val="000000"/>
          <w:sz w:val="18"/>
          <w:szCs w:val="20"/>
          <w:u w:val="single"/>
        </w:rPr>
      </w:pPr>
    </w:p>
    <w:p w:rsidR="00993391" w:rsidRPr="0047252A" w:rsidRDefault="00993391">
      <w:pPr>
        <w:rPr>
          <w:rFonts w:asciiTheme="minorHAnsi" w:hAnsiTheme="minorHAnsi"/>
          <w:b/>
          <w:sz w:val="22"/>
          <w:u w:val="single"/>
        </w:rPr>
      </w:pPr>
      <w:r w:rsidRPr="0047252A">
        <w:rPr>
          <w:rFonts w:asciiTheme="minorHAnsi" w:hAnsiTheme="minorHAnsi"/>
          <w:b/>
          <w:sz w:val="22"/>
          <w:u w:val="single"/>
        </w:rPr>
        <w:t>Editing the SMI Text File</w:t>
      </w:r>
    </w:p>
    <w:p w:rsidR="00A0059D" w:rsidRPr="0047252A" w:rsidRDefault="00220EA2">
      <w:pPr>
        <w:rPr>
          <w:rFonts w:asciiTheme="minorHAnsi" w:hAnsiTheme="minorHAnsi"/>
          <w:sz w:val="20"/>
        </w:rPr>
      </w:pPr>
      <w:r w:rsidRPr="0047252A">
        <w:rPr>
          <w:rFonts w:asciiTheme="minorHAnsi" w:hAnsiTheme="minorHAnsi"/>
          <w:sz w:val="20"/>
        </w:rPr>
        <w:t xml:space="preserve">Some Closed Captioning users find that the text displayed when the </w:t>
      </w:r>
      <w:r w:rsidR="00A91430" w:rsidRPr="0047252A">
        <w:rPr>
          <w:rFonts w:asciiTheme="minorHAnsi" w:hAnsiTheme="minorHAnsi"/>
          <w:sz w:val="20"/>
        </w:rPr>
        <w:t xml:space="preserve">downloaded </w:t>
      </w:r>
      <w:r w:rsidRPr="0047252A">
        <w:rPr>
          <w:rFonts w:asciiTheme="minorHAnsi" w:hAnsiTheme="minorHAnsi"/>
          <w:sz w:val="20"/>
        </w:rPr>
        <w:t xml:space="preserve">file is playing is too small to </w:t>
      </w:r>
      <w:r w:rsidR="00A91430" w:rsidRPr="0047252A">
        <w:rPr>
          <w:rFonts w:asciiTheme="minorHAnsi" w:hAnsiTheme="minorHAnsi"/>
          <w:sz w:val="20"/>
        </w:rPr>
        <w:t xml:space="preserve">easily </w:t>
      </w:r>
      <w:r w:rsidR="00993391" w:rsidRPr="0047252A">
        <w:rPr>
          <w:rFonts w:asciiTheme="minorHAnsi" w:hAnsiTheme="minorHAnsi"/>
          <w:sz w:val="20"/>
        </w:rPr>
        <w:t>read</w:t>
      </w:r>
      <w:r w:rsidRPr="0047252A">
        <w:rPr>
          <w:rFonts w:asciiTheme="minorHAnsi" w:hAnsiTheme="minorHAnsi"/>
          <w:sz w:val="20"/>
        </w:rPr>
        <w:t xml:space="preserve">. </w:t>
      </w:r>
      <w:r w:rsidR="00A91430" w:rsidRPr="0047252A">
        <w:rPr>
          <w:rFonts w:asciiTheme="minorHAnsi" w:hAnsiTheme="minorHAnsi"/>
          <w:sz w:val="20"/>
        </w:rPr>
        <w:t xml:space="preserve"> But luckily the downloaded “smi” file can be pretty easily edited to allow all kinds of changes to be made to </w:t>
      </w:r>
      <w:r w:rsidR="00993391" w:rsidRPr="0047252A">
        <w:rPr>
          <w:rFonts w:asciiTheme="minorHAnsi" w:hAnsiTheme="minorHAnsi"/>
          <w:sz w:val="20"/>
        </w:rPr>
        <w:t xml:space="preserve">the way </w:t>
      </w:r>
      <w:r w:rsidR="00A91430" w:rsidRPr="0047252A">
        <w:rPr>
          <w:rFonts w:asciiTheme="minorHAnsi" w:hAnsiTheme="minorHAnsi"/>
          <w:sz w:val="20"/>
        </w:rPr>
        <w:t>the text</w:t>
      </w:r>
      <w:r w:rsidR="00993391" w:rsidRPr="0047252A">
        <w:rPr>
          <w:rFonts w:asciiTheme="minorHAnsi" w:hAnsiTheme="minorHAnsi"/>
          <w:sz w:val="20"/>
        </w:rPr>
        <w:t xml:space="preserve"> displays</w:t>
      </w:r>
      <w:r w:rsidR="00A91430" w:rsidRPr="0047252A">
        <w:rPr>
          <w:rFonts w:asciiTheme="minorHAnsi" w:hAnsiTheme="minorHAnsi"/>
          <w:sz w:val="20"/>
        </w:rPr>
        <w:t>.  Here are the steps for editing:</w:t>
      </w:r>
    </w:p>
    <w:p w:rsidR="00A91430" w:rsidRPr="0047252A" w:rsidRDefault="00052DD9" w:rsidP="00052DD9">
      <w:pPr>
        <w:numPr>
          <w:ilvl w:val="0"/>
          <w:numId w:val="1"/>
        </w:numPr>
        <w:rPr>
          <w:rFonts w:asciiTheme="minorHAnsi" w:hAnsiTheme="minorHAnsi"/>
          <w:sz w:val="20"/>
        </w:rPr>
      </w:pPr>
      <w:r w:rsidRPr="0047252A">
        <w:rPr>
          <w:rFonts w:asciiTheme="minorHAnsi" w:hAnsiTheme="minorHAnsi"/>
          <w:sz w:val="20"/>
        </w:rPr>
        <w:t>First right click on the .SMI file and select the “open with” option</w:t>
      </w:r>
    </w:p>
    <w:p w:rsidR="00052DD9" w:rsidRPr="0047252A" w:rsidRDefault="00052DD9" w:rsidP="00052DD9">
      <w:pPr>
        <w:numPr>
          <w:ilvl w:val="0"/>
          <w:numId w:val="1"/>
        </w:numPr>
        <w:rPr>
          <w:rFonts w:asciiTheme="minorHAnsi" w:hAnsiTheme="minorHAnsi"/>
          <w:sz w:val="20"/>
        </w:rPr>
      </w:pPr>
      <w:r w:rsidRPr="0047252A">
        <w:rPr>
          <w:rFonts w:asciiTheme="minorHAnsi" w:hAnsiTheme="minorHAnsi"/>
          <w:sz w:val="20"/>
        </w:rPr>
        <w:t>Choose “Notepad” to open the text file</w:t>
      </w:r>
    </w:p>
    <w:p w:rsidR="00052DD9" w:rsidRPr="0047252A" w:rsidRDefault="00052DD9" w:rsidP="00052DD9">
      <w:pPr>
        <w:numPr>
          <w:ilvl w:val="0"/>
          <w:numId w:val="1"/>
        </w:numPr>
        <w:rPr>
          <w:rFonts w:asciiTheme="minorHAnsi" w:hAnsiTheme="minorHAnsi"/>
          <w:sz w:val="20"/>
        </w:rPr>
      </w:pPr>
      <w:r w:rsidRPr="0047252A">
        <w:rPr>
          <w:rFonts w:asciiTheme="minorHAnsi" w:hAnsiTheme="minorHAnsi"/>
          <w:sz w:val="20"/>
        </w:rPr>
        <w:t xml:space="preserve"> The beginning of the file should look something like this:</w:t>
      </w:r>
    </w:p>
    <w:p w:rsidR="00052DD9" w:rsidRPr="0047252A" w:rsidRDefault="00052DD9" w:rsidP="00052DD9">
      <w:pPr>
        <w:ind w:left="720"/>
        <w:rPr>
          <w:rFonts w:asciiTheme="minorHAnsi" w:hAnsiTheme="minorHAnsi"/>
          <w:sz w:val="16"/>
        </w:rPr>
      </w:pPr>
      <w:r w:rsidRPr="0047252A">
        <w:rPr>
          <w:rFonts w:asciiTheme="minorHAnsi" w:hAnsiTheme="minorHAnsi"/>
          <w:sz w:val="20"/>
        </w:rPr>
        <w:t xml:space="preserve">  </w:t>
      </w:r>
      <w:r w:rsidRPr="0047252A">
        <w:rPr>
          <w:rFonts w:asciiTheme="minorHAnsi" w:hAnsiTheme="minorHAnsi"/>
          <w:sz w:val="16"/>
        </w:rPr>
        <w:t>&lt;SAMI&gt;</w:t>
      </w:r>
    </w:p>
    <w:p w:rsidR="00052DD9" w:rsidRPr="0047252A" w:rsidRDefault="00052DD9" w:rsidP="00052DD9">
      <w:pPr>
        <w:ind w:left="720"/>
        <w:rPr>
          <w:rFonts w:asciiTheme="minorHAnsi" w:hAnsiTheme="minorHAnsi"/>
          <w:sz w:val="16"/>
        </w:rPr>
      </w:pPr>
      <w:r w:rsidRPr="0047252A">
        <w:rPr>
          <w:rFonts w:asciiTheme="minorHAnsi" w:hAnsiTheme="minorHAnsi"/>
          <w:sz w:val="16"/>
        </w:rPr>
        <w:t>&lt;Head&gt;</w:t>
      </w:r>
    </w:p>
    <w:p w:rsidR="00052DD9" w:rsidRPr="0047252A" w:rsidRDefault="00052DD9" w:rsidP="00052DD9">
      <w:pPr>
        <w:ind w:left="720"/>
        <w:rPr>
          <w:rFonts w:asciiTheme="minorHAnsi" w:hAnsiTheme="minorHAnsi"/>
          <w:sz w:val="16"/>
        </w:rPr>
      </w:pPr>
      <w:r w:rsidRPr="0047252A">
        <w:rPr>
          <w:rFonts w:asciiTheme="minorHAnsi" w:hAnsiTheme="minorHAnsi"/>
          <w:sz w:val="16"/>
        </w:rPr>
        <w:t>&lt;title&gt;&lt;/title&gt;</w:t>
      </w:r>
    </w:p>
    <w:p w:rsidR="00052DD9" w:rsidRPr="0047252A" w:rsidRDefault="00052DD9" w:rsidP="00052DD9">
      <w:pPr>
        <w:ind w:left="720"/>
        <w:rPr>
          <w:rFonts w:asciiTheme="minorHAnsi" w:hAnsiTheme="minorHAnsi"/>
          <w:sz w:val="16"/>
        </w:rPr>
      </w:pPr>
      <w:r w:rsidRPr="0047252A">
        <w:rPr>
          <w:rFonts w:asciiTheme="minorHAnsi" w:hAnsiTheme="minorHAnsi"/>
          <w:sz w:val="16"/>
        </w:rPr>
        <w:tab/>
        <w:t>&lt;STYLE TYPE="text/css"&gt;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t>&lt;!--</w:t>
      </w:r>
    </w:p>
    <w:p w:rsidR="00052DD9" w:rsidRPr="0047252A" w:rsidRDefault="00052DD9" w:rsidP="00052DD9">
      <w:pPr>
        <w:ind w:left="720"/>
        <w:rPr>
          <w:rFonts w:asciiTheme="minorHAnsi" w:hAnsiTheme="minorHAnsi"/>
          <w:sz w:val="16"/>
        </w:rPr>
      </w:pP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t>P {</w:t>
      </w:r>
      <w:r w:rsidRPr="0047252A">
        <w:rPr>
          <w:rFonts w:asciiTheme="minorHAnsi" w:hAnsiTheme="minorHAnsi"/>
          <w:sz w:val="16"/>
        </w:rPr>
        <w:tab/>
        <w:t>margin-left:  1pt;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margin-right: 1pt;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margin-bottom: 2pt;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margin-top: 2pt;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text-align: center;</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highlight w:val="green"/>
        </w:rPr>
        <w:t>font-size: 10pt;</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font-family: Arial;</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font-weight: bold;</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font-style: normal;</w:t>
      </w: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r>
      <w:r w:rsidRPr="0047252A">
        <w:rPr>
          <w:rFonts w:asciiTheme="minorHAnsi" w:hAnsiTheme="minorHAnsi"/>
          <w:sz w:val="16"/>
        </w:rPr>
        <w:tab/>
        <w:t>color: WHITE; }</w:t>
      </w:r>
    </w:p>
    <w:p w:rsidR="00052DD9" w:rsidRPr="0047252A" w:rsidRDefault="00052DD9" w:rsidP="00052DD9">
      <w:pPr>
        <w:ind w:left="720"/>
        <w:rPr>
          <w:rFonts w:asciiTheme="minorHAnsi" w:hAnsiTheme="minorHAnsi"/>
          <w:sz w:val="16"/>
        </w:rPr>
      </w:pPr>
    </w:p>
    <w:p w:rsidR="00052DD9" w:rsidRPr="0047252A" w:rsidRDefault="00052DD9" w:rsidP="00052DD9">
      <w:pPr>
        <w:ind w:left="720"/>
        <w:rPr>
          <w:rFonts w:asciiTheme="minorHAnsi" w:hAnsiTheme="minorHAnsi"/>
          <w:sz w:val="16"/>
        </w:rPr>
      </w:pPr>
      <w:r w:rsidRPr="0047252A">
        <w:rPr>
          <w:rFonts w:asciiTheme="minorHAnsi" w:hAnsiTheme="minorHAnsi"/>
          <w:sz w:val="16"/>
        </w:rPr>
        <w:tab/>
      </w:r>
      <w:r w:rsidRPr="0047252A">
        <w:rPr>
          <w:rFonts w:asciiTheme="minorHAnsi" w:hAnsiTheme="minorHAnsi"/>
          <w:sz w:val="16"/>
        </w:rPr>
        <w:tab/>
        <w:t xml:space="preserve">.ENCC {Name:English; lang: en-US; SAMI_Type: CC;} </w:t>
      </w:r>
    </w:p>
    <w:p w:rsidR="00052DD9" w:rsidRPr="0047252A" w:rsidRDefault="00052DD9" w:rsidP="00052DD9">
      <w:pPr>
        <w:rPr>
          <w:rFonts w:asciiTheme="minorHAnsi" w:hAnsiTheme="minorHAnsi"/>
          <w:sz w:val="16"/>
        </w:rPr>
      </w:pPr>
    </w:p>
    <w:p w:rsidR="00052DD9" w:rsidRPr="0047252A" w:rsidRDefault="00052DD9" w:rsidP="00993391">
      <w:pPr>
        <w:numPr>
          <w:ilvl w:val="0"/>
          <w:numId w:val="1"/>
        </w:numPr>
        <w:rPr>
          <w:rFonts w:asciiTheme="minorHAnsi" w:hAnsiTheme="minorHAnsi"/>
          <w:sz w:val="16"/>
        </w:rPr>
      </w:pPr>
      <w:r w:rsidRPr="0047252A">
        <w:rPr>
          <w:rFonts w:asciiTheme="minorHAnsi" w:hAnsiTheme="minorHAnsi"/>
          <w:sz w:val="18"/>
        </w:rPr>
        <w:t xml:space="preserve"> </w:t>
      </w:r>
      <w:r w:rsidRPr="0047252A">
        <w:rPr>
          <w:rFonts w:asciiTheme="minorHAnsi" w:hAnsiTheme="minorHAnsi"/>
          <w:sz w:val="20"/>
          <w:szCs w:val="18"/>
        </w:rPr>
        <w:t>Notice the formatting code for font size is highlighted in this example. Simply by changing the pt. number from 10 pt. to the desired font size (eg. 20 pt.) the displayed closed captioning font will be enlarged. As you can imagine</w:t>
      </w:r>
      <w:r w:rsidR="0047252A" w:rsidRPr="0047252A">
        <w:rPr>
          <w:rFonts w:asciiTheme="minorHAnsi" w:hAnsiTheme="minorHAnsi"/>
          <w:sz w:val="20"/>
          <w:szCs w:val="18"/>
        </w:rPr>
        <w:t>,</w:t>
      </w:r>
      <w:r w:rsidRPr="0047252A">
        <w:rPr>
          <w:rFonts w:asciiTheme="minorHAnsi" w:hAnsiTheme="minorHAnsi"/>
          <w:sz w:val="20"/>
          <w:szCs w:val="18"/>
        </w:rPr>
        <w:t xml:space="preserve"> the other parameters such as </w:t>
      </w:r>
      <w:r w:rsidR="00980465" w:rsidRPr="0047252A">
        <w:rPr>
          <w:rFonts w:asciiTheme="minorHAnsi" w:hAnsiTheme="minorHAnsi"/>
          <w:sz w:val="20"/>
          <w:szCs w:val="18"/>
        </w:rPr>
        <w:t xml:space="preserve">font family or color </w:t>
      </w:r>
      <w:r w:rsidR="0047252A" w:rsidRPr="0047252A">
        <w:rPr>
          <w:rFonts w:asciiTheme="minorHAnsi" w:hAnsiTheme="minorHAnsi"/>
          <w:sz w:val="20"/>
          <w:szCs w:val="18"/>
        </w:rPr>
        <w:t>can also be changed to what</w:t>
      </w:r>
      <w:r w:rsidR="00980465" w:rsidRPr="0047252A">
        <w:rPr>
          <w:rFonts w:asciiTheme="minorHAnsi" w:hAnsiTheme="minorHAnsi"/>
          <w:sz w:val="20"/>
          <w:szCs w:val="18"/>
        </w:rPr>
        <w:t xml:space="preserve"> you desire. </w:t>
      </w:r>
    </w:p>
    <w:p w:rsidR="00980465" w:rsidRPr="0047252A" w:rsidRDefault="00980465" w:rsidP="00052DD9">
      <w:pPr>
        <w:numPr>
          <w:ilvl w:val="0"/>
          <w:numId w:val="1"/>
        </w:numPr>
        <w:rPr>
          <w:rFonts w:asciiTheme="minorHAnsi" w:hAnsiTheme="minorHAnsi"/>
          <w:sz w:val="20"/>
          <w:szCs w:val="18"/>
        </w:rPr>
      </w:pPr>
      <w:r w:rsidRPr="0047252A">
        <w:rPr>
          <w:rFonts w:asciiTheme="minorHAnsi" w:hAnsiTheme="minorHAnsi"/>
          <w:sz w:val="20"/>
          <w:szCs w:val="18"/>
        </w:rPr>
        <w:t xml:space="preserve">It is </w:t>
      </w:r>
      <w:r w:rsidR="0047252A" w:rsidRPr="0047252A">
        <w:rPr>
          <w:rFonts w:asciiTheme="minorHAnsi" w:hAnsiTheme="minorHAnsi"/>
          <w:sz w:val="20"/>
          <w:szCs w:val="18"/>
        </w:rPr>
        <w:t xml:space="preserve">also </w:t>
      </w:r>
      <w:r w:rsidRPr="0047252A">
        <w:rPr>
          <w:rFonts w:asciiTheme="minorHAnsi" w:hAnsiTheme="minorHAnsi"/>
          <w:sz w:val="20"/>
          <w:szCs w:val="18"/>
        </w:rPr>
        <w:t>possible to change the content of the text. Let’s say for instance you want to include a message to your</w:t>
      </w:r>
      <w:r w:rsidR="00E024EC">
        <w:rPr>
          <w:rFonts w:asciiTheme="minorHAnsi" w:hAnsiTheme="minorHAnsi"/>
          <w:sz w:val="20"/>
          <w:szCs w:val="18"/>
        </w:rPr>
        <w:t xml:space="preserve"> students in the displayed text. </w:t>
      </w:r>
      <w:r w:rsidRPr="0047252A">
        <w:rPr>
          <w:rFonts w:asciiTheme="minorHAnsi" w:hAnsiTheme="minorHAnsi"/>
          <w:sz w:val="20"/>
          <w:szCs w:val="18"/>
        </w:rPr>
        <w:t xml:space="preserve"> In this example from the smi file the line “500 ARE ACTIVE”</w:t>
      </w:r>
      <w:r w:rsidR="008E5DB9" w:rsidRPr="0047252A">
        <w:rPr>
          <w:rFonts w:asciiTheme="minorHAnsi" w:hAnsiTheme="minorHAnsi"/>
          <w:sz w:val="20"/>
          <w:szCs w:val="18"/>
        </w:rPr>
        <w:t xml:space="preserve"> The message “Pay close attention here class!” was added by the end user. </w:t>
      </w:r>
    </w:p>
    <w:p w:rsidR="00980465" w:rsidRPr="0047252A" w:rsidRDefault="00980465" w:rsidP="00980465">
      <w:pPr>
        <w:ind w:left="720"/>
        <w:rPr>
          <w:rFonts w:asciiTheme="minorHAnsi" w:hAnsiTheme="minorHAnsi"/>
          <w:sz w:val="20"/>
          <w:szCs w:val="18"/>
        </w:rPr>
      </w:pPr>
    </w:p>
    <w:p w:rsidR="00980465" w:rsidRPr="0047252A" w:rsidRDefault="00980465" w:rsidP="00980465">
      <w:pPr>
        <w:numPr>
          <w:ilvl w:val="0"/>
          <w:numId w:val="1"/>
        </w:numPr>
        <w:rPr>
          <w:rFonts w:asciiTheme="minorHAnsi" w:hAnsiTheme="minorHAnsi"/>
          <w:sz w:val="16"/>
          <w:szCs w:val="18"/>
        </w:rPr>
      </w:pPr>
      <w:r w:rsidRPr="0047252A">
        <w:rPr>
          <w:rFonts w:asciiTheme="minorHAnsi" w:hAnsiTheme="minorHAnsi"/>
          <w:sz w:val="16"/>
          <w:szCs w:val="18"/>
        </w:rPr>
        <w:t>&lt;BODY&gt;&lt;Sync Start=2000&gt;&lt;P Class=ENCC&gt;THERE ARE 1,511 KNOWN VOLCANOES IN THE WORLD.</w:t>
      </w:r>
    </w:p>
    <w:p w:rsidR="00980465" w:rsidRPr="0047252A" w:rsidRDefault="00980465" w:rsidP="00980465">
      <w:pPr>
        <w:numPr>
          <w:ilvl w:val="0"/>
          <w:numId w:val="1"/>
        </w:numPr>
        <w:rPr>
          <w:rFonts w:asciiTheme="minorHAnsi" w:hAnsiTheme="minorHAnsi"/>
          <w:sz w:val="16"/>
          <w:szCs w:val="18"/>
        </w:rPr>
      </w:pPr>
    </w:p>
    <w:p w:rsidR="00980465" w:rsidRPr="0047252A" w:rsidRDefault="00980465" w:rsidP="00980465">
      <w:pPr>
        <w:numPr>
          <w:ilvl w:val="0"/>
          <w:numId w:val="1"/>
        </w:numPr>
        <w:rPr>
          <w:rFonts w:asciiTheme="minorHAnsi" w:hAnsiTheme="minorHAnsi"/>
          <w:sz w:val="16"/>
          <w:szCs w:val="18"/>
        </w:rPr>
      </w:pPr>
      <w:r w:rsidRPr="0047252A">
        <w:rPr>
          <w:rFonts w:asciiTheme="minorHAnsi" w:hAnsiTheme="minorHAnsi"/>
          <w:sz w:val="16"/>
          <w:szCs w:val="18"/>
        </w:rPr>
        <w:t>&lt;Sync Start=6100&gt;&lt;P Class=ENCC&gt;&amp;</w:t>
      </w:r>
      <w:proofErr w:type="spellStart"/>
      <w:r w:rsidRPr="0047252A">
        <w:rPr>
          <w:rFonts w:asciiTheme="minorHAnsi" w:hAnsiTheme="minorHAnsi"/>
          <w:sz w:val="16"/>
          <w:szCs w:val="18"/>
        </w:rPr>
        <w:t>nbsp</w:t>
      </w:r>
      <w:proofErr w:type="spellEnd"/>
      <w:r w:rsidRPr="0047252A">
        <w:rPr>
          <w:rFonts w:asciiTheme="minorHAnsi" w:hAnsiTheme="minorHAnsi"/>
          <w:sz w:val="16"/>
          <w:szCs w:val="18"/>
        </w:rPr>
        <w:t>;</w:t>
      </w:r>
    </w:p>
    <w:p w:rsidR="00980465" w:rsidRPr="0047252A" w:rsidRDefault="00980465" w:rsidP="00980465">
      <w:pPr>
        <w:numPr>
          <w:ilvl w:val="0"/>
          <w:numId w:val="1"/>
        </w:numPr>
        <w:rPr>
          <w:rFonts w:asciiTheme="minorHAnsi" w:hAnsiTheme="minorHAnsi"/>
          <w:sz w:val="16"/>
          <w:szCs w:val="18"/>
        </w:rPr>
      </w:pPr>
    </w:p>
    <w:p w:rsidR="00980465" w:rsidRPr="0047252A" w:rsidRDefault="00980465" w:rsidP="00980465">
      <w:pPr>
        <w:numPr>
          <w:ilvl w:val="0"/>
          <w:numId w:val="1"/>
        </w:numPr>
        <w:rPr>
          <w:rFonts w:asciiTheme="minorHAnsi" w:hAnsiTheme="minorHAnsi"/>
          <w:sz w:val="16"/>
          <w:szCs w:val="18"/>
          <w:highlight w:val="green"/>
        </w:rPr>
      </w:pPr>
      <w:r w:rsidRPr="0047252A">
        <w:rPr>
          <w:rFonts w:asciiTheme="minorHAnsi" w:hAnsiTheme="minorHAnsi"/>
          <w:sz w:val="16"/>
          <w:szCs w:val="18"/>
        </w:rPr>
        <w:t>&lt;Sync Start=8200&gt;&lt;P Class=ENCC&gt;500 ARE ACTIVE</w:t>
      </w:r>
      <w:proofErr w:type="gramStart"/>
      <w:r w:rsidRPr="0047252A">
        <w:rPr>
          <w:rFonts w:asciiTheme="minorHAnsi" w:hAnsiTheme="minorHAnsi"/>
          <w:sz w:val="16"/>
          <w:szCs w:val="18"/>
        </w:rPr>
        <w:t>,</w:t>
      </w:r>
      <w:r w:rsidR="008E5DB9" w:rsidRPr="0047252A">
        <w:rPr>
          <w:rFonts w:asciiTheme="minorHAnsi" w:hAnsiTheme="minorHAnsi"/>
          <w:sz w:val="16"/>
          <w:szCs w:val="18"/>
        </w:rPr>
        <w:t xml:space="preserve">  </w:t>
      </w:r>
      <w:r w:rsidR="008E5DB9" w:rsidRPr="0047252A">
        <w:rPr>
          <w:rFonts w:asciiTheme="minorHAnsi" w:hAnsiTheme="minorHAnsi"/>
          <w:sz w:val="16"/>
          <w:szCs w:val="18"/>
          <w:highlight w:val="green"/>
        </w:rPr>
        <w:t>PAY</w:t>
      </w:r>
      <w:proofErr w:type="gramEnd"/>
      <w:r w:rsidR="008E5DB9" w:rsidRPr="0047252A">
        <w:rPr>
          <w:rFonts w:asciiTheme="minorHAnsi" w:hAnsiTheme="minorHAnsi"/>
          <w:sz w:val="16"/>
          <w:szCs w:val="18"/>
          <w:highlight w:val="green"/>
        </w:rPr>
        <w:t xml:space="preserve"> CLOSE ATTENTION HERE CLASS!</w:t>
      </w:r>
    </w:p>
    <w:p w:rsidR="00980465" w:rsidRPr="0047252A" w:rsidRDefault="00980465" w:rsidP="00980465">
      <w:pPr>
        <w:numPr>
          <w:ilvl w:val="0"/>
          <w:numId w:val="1"/>
        </w:numPr>
        <w:rPr>
          <w:rFonts w:asciiTheme="minorHAnsi" w:hAnsiTheme="minorHAnsi"/>
          <w:sz w:val="16"/>
          <w:szCs w:val="18"/>
        </w:rPr>
      </w:pPr>
    </w:p>
    <w:p w:rsidR="00980465" w:rsidRPr="0047252A" w:rsidRDefault="00980465" w:rsidP="00980465">
      <w:pPr>
        <w:numPr>
          <w:ilvl w:val="0"/>
          <w:numId w:val="1"/>
        </w:numPr>
        <w:rPr>
          <w:rFonts w:asciiTheme="minorHAnsi" w:hAnsiTheme="minorHAnsi"/>
          <w:sz w:val="16"/>
          <w:szCs w:val="18"/>
        </w:rPr>
      </w:pPr>
      <w:r w:rsidRPr="0047252A">
        <w:rPr>
          <w:rFonts w:asciiTheme="minorHAnsi" w:hAnsiTheme="minorHAnsi"/>
          <w:sz w:val="16"/>
          <w:szCs w:val="18"/>
        </w:rPr>
        <w:t>&lt;Sync Start=9833&gt;&lt;P Class=ENCC&gt;RESULTING IN ABOUT 60 MAJOR ERUPTIONS A YEAR.</w:t>
      </w:r>
    </w:p>
    <w:p w:rsidR="00980465" w:rsidRPr="0047252A" w:rsidRDefault="00980465" w:rsidP="00980465">
      <w:pPr>
        <w:numPr>
          <w:ilvl w:val="0"/>
          <w:numId w:val="1"/>
        </w:numPr>
        <w:rPr>
          <w:rFonts w:asciiTheme="minorHAnsi" w:hAnsiTheme="minorHAnsi"/>
          <w:sz w:val="16"/>
          <w:szCs w:val="18"/>
        </w:rPr>
      </w:pPr>
    </w:p>
    <w:p w:rsidR="00980465" w:rsidRPr="0047252A" w:rsidRDefault="00980465" w:rsidP="00980465">
      <w:pPr>
        <w:numPr>
          <w:ilvl w:val="0"/>
          <w:numId w:val="1"/>
        </w:numPr>
        <w:rPr>
          <w:rFonts w:asciiTheme="minorHAnsi" w:hAnsiTheme="minorHAnsi"/>
          <w:sz w:val="16"/>
          <w:szCs w:val="18"/>
        </w:rPr>
      </w:pPr>
      <w:r w:rsidRPr="0047252A">
        <w:rPr>
          <w:rFonts w:asciiTheme="minorHAnsi" w:hAnsiTheme="minorHAnsi"/>
          <w:sz w:val="16"/>
          <w:szCs w:val="18"/>
        </w:rPr>
        <w:t>&lt;Sync Start=13633&gt;&lt;P Class=ENCC&gt;A VOLCANO CAN HAVE A LIFE-SPAN OF OVER A MILLION YEARS.</w:t>
      </w:r>
    </w:p>
    <w:p w:rsidR="00980465" w:rsidRPr="0047252A" w:rsidRDefault="00980465" w:rsidP="00980465">
      <w:pPr>
        <w:numPr>
          <w:ilvl w:val="0"/>
          <w:numId w:val="1"/>
        </w:numPr>
        <w:rPr>
          <w:rFonts w:asciiTheme="minorHAnsi" w:hAnsiTheme="minorHAnsi"/>
          <w:sz w:val="16"/>
          <w:szCs w:val="18"/>
        </w:rPr>
      </w:pPr>
    </w:p>
    <w:p w:rsidR="00980465" w:rsidRPr="0047252A" w:rsidRDefault="00980465" w:rsidP="00980465">
      <w:pPr>
        <w:numPr>
          <w:ilvl w:val="0"/>
          <w:numId w:val="1"/>
        </w:numPr>
        <w:rPr>
          <w:rFonts w:asciiTheme="minorHAnsi" w:hAnsiTheme="minorHAnsi"/>
          <w:sz w:val="16"/>
          <w:szCs w:val="18"/>
        </w:rPr>
      </w:pPr>
      <w:r w:rsidRPr="0047252A">
        <w:rPr>
          <w:rFonts w:asciiTheme="minorHAnsi" w:hAnsiTheme="minorHAnsi"/>
          <w:sz w:val="16"/>
          <w:szCs w:val="18"/>
        </w:rPr>
        <w:t>&lt;Sync Start=17100&gt;&lt;P Class=ENCC&gt;UNPREDICTABLE, IT CAN LIE DORMANT FOR HUNDREDS OF YEARS,</w:t>
      </w:r>
    </w:p>
    <w:sectPr w:rsidR="00980465" w:rsidRPr="0047252A" w:rsidSect="008D7DE5">
      <w:type w:val="continuous"/>
      <w:pgSz w:w="12240" w:h="15840"/>
      <w:pgMar w:top="1080" w:right="1800" w:bottom="72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nterstate-Light">
    <w:panose1 w:val="00000000000000000000"/>
    <w:charset w:val="00"/>
    <w:family w:val="auto"/>
    <w:notTrueType/>
    <w:pitch w:val="default"/>
    <w:sig w:usb0="00000003" w:usb1="00000000" w:usb2="00000000" w:usb3="00000000" w:csb0="00000001" w:csb1="00000000"/>
  </w:font>
  <w:font w:name="GrotesqueMTStd-Light">
    <w:panose1 w:val="00000000000000000000"/>
    <w:charset w:val="00"/>
    <w:family w:val="swiss"/>
    <w:notTrueType/>
    <w:pitch w:val="default"/>
    <w:sig w:usb0="00000003" w:usb1="00000000" w:usb2="00000000" w:usb3="00000000" w:csb0="00000001" w:csb1="00000000"/>
  </w:font>
  <w:font w:name="Interstate-Regular">
    <w:panose1 w:val="00000000000000000000"/>
    <w:charset w:val="00"/>
    <w:family w:val="auto"/>
    <w:notTrueType/>
    <w:pitch w:val="default"/>
    <w:sig w:usb0="00000003" w:usb1="00000000" w:usb2="00000000" w:usb3="00000000" w:csb0="00000001" w:csb1="00000000"/>
  </w:font>
  <w:font w:name="Interstate-RegularItalic">
    <w:panose1 w:val="00000000000000000000"/>
    <w:charset w:val="00"/>
    <w:family w:val="auto"/>
    <w:notTrueType/>
    <w:pitch w:val="default"/>
    <w:sig w:usb0="00000003" w:usb1="00000000" w:usb2="00000000" w:usb3="00000000" w:csb0="00000001" w:csb1="00000000"/>
  </w:font>
  <w:font w:name="GrotesqueMTStd-LightItal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1F41"/>
    <w:multiLevelType w:val="hybridMultilevel"/>
    <w:tmpl w:val="36640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6C2503"/>
    <w:multiLevelType w:val="hybridMultilevel"/>
    <w:tmpl w:val="F2CE8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5974A6"/>
    <w:multiLevelType w:val="hybridMultilevel"/>
    <w:tmpl w:val="4AC02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4C2AF0"/>
    <w:multiLevelType w:val="hybridMultilevel"/>
    <w:tmpl w:val="22764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AF6B09"/>
    <w:multiLevelType w:val="hybridMultilevel"/>
    <w:tmpl w:val="E3ACE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0059D"/>
    <w:rsid w:val="00052DD9"/>
    <w:rsid w:val="001032C6"/>
    <w:rsid w:val="0010403A"/>
    <w:rsid w:val="00220EA2"/>
    <w:rsid w:val="002253E0"/>
    <w:rsid w:val="00294456"/>
    <w:rsid w:val="003B370D"/>
    <w:rsid w:val="003C48BF"/>
    <w:rsid w:val="0047252A"/>
    <w:rsid w:val="004F5E88"/>
    <w:rsid w:val="006F5FE5"/>
    <w:rsid w:val="008D7DE5"/>
    <w:rsid w:val="008E5DB9"/>
    <w:rsid w:val="0097414D"/>
    <w:rsid w:val="00980465"/>
    <w:rsid w:val="00993391"/>
    <w:rsid w:val="00A0059D"/>
    <w:rsid w:val="00A91430"/>
    <w:rsid w:val="00E024EC"/>
    <w:rsid w:val="00E544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40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6F5FE5"/>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lpstr>
    </vt:vector>
  </TitlesOfParts>
  <Company> KET</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lmoore</dc:creator>
  <cp:keywords/>
  <dc:description/>
  <cp:lastModifiedBy>lmoore</cp:lastModifiedBy>
  <cp:revision>6</cp:revision>
  <cp:lastPrinted>2007-02-22T18:21:00Z</cp:lastPrinted>
  <dcterms:created xsi:type="dcterms:W3CDTF">2009-01-14T23:26:00Z</dcterms:created>
  <dcterms:modified xsi:type="dcterms:W3CDTF">2009-01-15T02:48:00Z</dcterms:modified>
</cp:coreProperties>
</file>